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4927" w14:textId="77777777" w:rsidR="00D722D0" w:rsidRDefault="00000000">
      <w:pPr>
        <w:spacing w:after="0" w:line="240" w:lineRule="auto"/>
        <w:jc w:val="center"/>
        <w:rPr>
          <w:sz w:val="24"/>
          <w:szCs w:val="24"/>
        </w:rPr>
      </w:pPr>
      <w:r>
        <w:rPr>
          <w:noProof/>
        </w:rPr>
        <w:drawing>
          <wp:inline distT="0" distB="1270" distL="0" distR="1270" wp14:anchorId="53C9A44C" wp14:editId="79B0E9F2">
            <wp:extent cx="957263" cy="957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57263" cy="957263"/>
                    </a:xfrm>
                    <a:prstGeom prst="rect">
                      <a:avLst/>
                    </a:prstGeom>
                    <a:ln/>
                  </pic:spPr>
                </pic:pic>
              </a:graphicData>
            </a:graphic>
          </wp:inline>
        </w:drawing>
      </w:r>
    </w:p>
    <w:p w14:paraId="707520E7" w14:textId="42AC9DB1" w:rsidR="00D722D0" w:rsidRDefault="00000000">
      <w:pPr>
        <w:spacing w:after="0" w:line="240" w:lineRule="auto"/>
      </w:pPr>
      <w:r>
        <w:rPr>
          <w:sz w:val="24"/>
          <w:szCs w:val="24"/>
        </w:rPr>
        <w:t>August 202</w:t>
      </w:r>
      <w:r w:rsidR="00965764">
        <w:rPr>
          <w:sz w:val="24"/>
          <w:szCs w:val="24"/>
        </w:rPr>
        <w:t>3</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7C1F8C" w14:textId="77777777" w:rsidR="00D722D0" w:rsidRDefault="00D722D0">
      <w:pPr>
        <w:spacing w:after="0" w:line="240" w:lineRule="auto"/>
        <w:rPr>
          <w:sz w:val="24"/>
          <w:szCs w:val="24"/>
        </w:rPr>
      </w:pPr>
    </w:p>
    <w:p w14:paraId="2CD331C6" w14:textId="60A730F8" w:rsidR="00D722D0" w:rsidRDefault="00000000">
      <w:pPr>
        <w:spacing w:after="0" w:line="240" w:lineRule="auto"/>
        <w:rPr>
          <w:sz w:val="24"/>
          <w:szCs w:val="24"/>
        </w:rPr>
      </w:pPr>
      <w:r>
        <w:rPr>
          <w:sz w:val="24"/>
          <w:szCs w:val="24"/>
        </w:rPr>
        <w:t xml:space="preserve">Dear </w:t>
      </w:r>
      <w:r w:rsidR="009233F0">
        <w:rPr>
          <w:sz w:val="24"/>
          <w:szCs w:val="24"/>
        </w:rPr>
        <w:t>Specialist (Art, PE, Music, Media, Technology)</w:t>
      </w:r>
      <w:r>
        <w:rPr>
          <w:sz w:val="24"/>
          <w:szCs w:val="24"/>
        </w:rPr>
        <w:t>:</w:t>
      </w:r>
    </w:p>
    <w:p w14:paraId="3D2952B2" w14:textId="77777777" w:rsidR="00D722D0" w:rsidRDefault="00D722D0">
      <w:pPr>
        <w:spacing w:after="0" w:line="240" w:lineRule="auto"/>
        <w:rPr>
          <w:sz w:val="24"/>
          <w:szCs w:val="24"/>
        </w:rPr>
      </w:pPr>
    </w:p>
    <w:p w14:paraId="7556415D" w14:textId="77777777" w:rsidR="00D722D0" w:rsidRDefault="00000000">
      <w:pPr>
        <w:spacing w:after="0" w:line="240" w:lineRule="auto"/>
        <w:rPr>
          <w:sz w:val="24"/>
          <w:szCs w:val="24"/>
        </w:rPr>
      </w:pPr>
      <w:r>
        <w:rPr>
          <w:sz w:val="24"/>
          <w:szCs w:val="24"/>
        </w:rPr>
        <w:t xml:space="preserve">The PTA would like to thank you for all your hard work and dedication. We appreciate everything you do for the students attending Yates Mill Elementary. </w:t>
      </w:r>
    </w:p>
    <w:p w14:paraId="091690AA" w14:textId="77777777" w:rsidR="00D722D0" w:rsidRDefault="00D722D0">
      <w:pPr>
        <w:spacing w:after="0" w:line="240" w:lineRule="auto"/>
        <w:rPr>
          <w:sz w:val="24"/>
          <w:szCs w:val="24"/>
        </w:rPr>
      </w:pPr>
    </w:p>
    <w:p w14:paraId="41B8713F" w14:textId="77777777" w:rsidR="00D722D0" w:rsidRDefault="00000000">
      <w:pPr>
        <w:spacing w:after="0" w:line="240" w:lineRule="auto"/>
        <w:rPr>
          <w:sz w:val="24"/>
          <w:szCs w:val="24"/>
        </w:rPr>
      </w:pPr>
      <w:r>
        <w:rPr>
          <w:sz w:val="24"/>
          <w:szCs w:val="24"/>
        </w:rPr>
        <w:t xml:space="preserve">We would like to offer you the opportunity to turn in receipts for reimbursement, up to $250.00, for supplies that you purchase for use in your classroom. As a Specialist, we recognize that you see all students attending Yates Mill and we hope that this support will enable you to purchase enrichment materials. Please remember the PTA will only reimburse you up to $250.00 for the entire school year and any non-consumable items purchased become the property of the school. </w:t>
      </w:r>
    </w:p>
    <w:p w14:paraId="5BDD4D29" w14:textId="77777777" w:rsidR="00D722D0" w:rsidRDefault="00D722D0">
      <w:pPr>
        <w:spacing w:after="0" w:line="240" w:lineRule="auto"/>
        <w:rPr>
          <w:sz w:val="24"/>
          <w:szCs w:val="24"/>
        </w:rPr>
      </w:pPr>
    </w:p>
    <w:p w14:paraId="53E5FE7A" w14:textId="77777777" w:rsidR="00D722D0" w:rsidRDefault="00000000">
      <w:pPr>
        <w:spacing w:after="0" w:line="240" w:lineRule="auto"/>
        <w:rPr>
          <w:sz w:val="24"/>
          <w:szCs w:val="24"/>
        </w:rPr>
      </w:pPr>
      <w:r>
        <w:rPr>
          <w:sz w:val="24"/>
          <w:szCs w:val="24"/>
        </w:rPr>
        <w:t xml:space="preserve">The PTA is required to document how our funds are spent. To receive reimbursement, you must complete this form and provide receipts. Please use pen to circle the applicable items on each receipt, summarize the total in the table below, and return this letter along with your receipts to the blue PTA mailbox in the main lobby. </w:t>
      </w:r>
    </w:p>
    <w:p w14:paraId="39606D55" w14:textId="77777777" w:rsidR="00D722D0" w:rsidRDefault="00D722D0">
      <w:pPr>
        <w:spacing w:after="0" w:line="240" w:lineRule="auto"/>
        <w:rPr>
          <w:sz w:val="24"/>
          <w:szCs w:val="24"/>
        </w:rPr>
      </w:pPr>
    </w:p>
    <w:p w14:paraId="434F15A5" w14:textId="3F9CDE65" w:rsidR="00D722D0" w:rsidRDefault="00000000">
      <w:pPr>
        <w:tabs>
          <w:tab w:val="left" w:pos="8730"/>
        </w:tabs>
        <w:spacing w:after="0" w:line="240" w:lineRule="auto"/>
      </w:pPr>
      <w:r>
        <w:rPr>
          <w:sz w:val="24"/>
          <w:szCs w:val="24"/>
        </w:rPr>
        <w:t>The PTA will begin processing reimbursement checks immediately following the start of the school year. All receipts for reimbursement must be submitted by June 15, 202</w:t>
      </w:r>
      <w:r w:rsidR="00965764">
        <w:rPr>
          <w:sz w:val="24"/>
          <w:szCs w:val="24"/>
        </w:rPr>
        <w:t>4</w:t>
      </w:r>
      <w:r>
        <w:rPr>
          <w:sz w:val="24"/>
          <w:szCs w:val="24"/>
        </w:rPr>
        <w:t xml:space="preserve">. If you have any questions or concerns, please email me at </w:t>
      </w:r>
      <w:hyperlink r:id="rId6">
        <w:r>
          <w:rPr>
            <w:color w:val="000000"/>
            <w:sz w:val="24"/>
            <w:szCs w:val="24"/>
          </w:rPr>
          <w:t>ymesptatreasurer@gmail.com</w:t>
        </w:r>
      </w:hyperlink>
      <w:r>
        <w:rPr>
          <w:color w:val="000000"/>
          <w:sz w:val="24"/>
          <w:szCs w:val="24"/>
        </w:rPr>
        <w:t>.</w:t>
      </w:r>
    </w:p>
    <w:p w14:paraId="4BFE2485" w14:textId="77777777" w:rsidR="00D722D0" w:rsidRDefault="00D722D0">
      <w:pPr>
        <w:tabs>
          <w:tab w:val="left" w:pos="8730"/>
        </w:tabs>
        <w:spacing w:after="0" w:line="240" w:lineRule="auto"/>
        <w:rPr>
          <w:sz w:val="24"/>
          <w:szCs w:val="24"/>
        </w:rPr>
      </w:pPr>
    </w:p>
    <w:p w14:paraId="6FCBEA64" w14:textId="77777777" w:rsidR="00D722D0" w:rsidRDefault="00000000">
      <w:pPr>
        <w:spacing w:after="0" w:line="240" w:lineRule="auto"/>
        <w:rPr>
          <w:sz w:val="24"/>
          <w:szCs w:val="24"/>
        </w:rPr>
      </w:pPr>
      <w:r>
        <w:rPr>
          <w:sz w:val="24"/>
          <w:szCs w:val="24"/>
        </w:rPr>
        <w:t xml:space="preserve">Thank you again for providing our students with an environment that promotes learning and growth. </w:t>
      </w:r>
    </w:p>
    <w:p w14:paraId="7CEBE3A1" w14:textId="77777777" w:rsidR="00D722D0" w:rsidRDefault="00D722D0">
      <w:pPr>
        <w:rPr>
          <w:sz w:val="24"/>
          <w:szCs w:val="24"/>
        </w:rPr>
      </w:pPr>
    </w:p>
    <w:p w14:paraId="00888783" w14:textId="77777777" w:rsidR="00D722D0" w:rsidRDefault="00000000">
      <w:pPr>
        <w:spacing w:after="0" w:line="240" w:lineRule="auto"/>
        <w:rPr>
          <w:sz w:val="24"/>
          <w:szCs w:val="24"/>
        </w:rPr>
      </w:pPr>
      <w:r>
        <w:rPr>
          <w:sz w:val="24"/>
          <w:szCs w:val="24"/>
        </w:rPr>
        <w:t xml:space="preserve">Sincerely, </w:t>
      </w:r>
    </w:p>
    <w:p w14:paraId="10C34EFC" w14:textId="77777777" w:rsidR="00D722D0" w:rsidRDefault="00000000">
      <w:pPr>
        <w:spacing w:after="0" w:line="240" w:lineRule="auto"/>
      </w:pPr>
      <w:r>
        <w:rPr>
          <w:sz w:val="24"/>
          <w:szCs w:val="24"/>
        </w:rPr>
        <w:t>Heather Ike</w:t>
      </w:r>
    </w:p>
    <w:p w14:paraId="2FB9DB56" w14:textId="77777777" w:rsidR="00D722D0" w:rsidRDefault="00000000">
      <w:pPr>
        <w:spacing w:after="0" w:line="240" w:lineRule="auto"/>
        <w:rPr>
          <w:sz w:val="24"/>
          <w:szCs w:val="24"/>
        </w:rPr>
      </w:pPr>
      <w:r>
        <w:rPr>
          <w:sz w:val="24"/>
          <w:szCs w:val="24"/>
        </w:rPr>
        <w:t>PTA Treasurer</w:t>
      </w:r>
    </w:p>
    <w:p w14:paraId="082043A8" w14:textId="77777777" w:rsidR="00D722D0" w:rsidRDefault="00D722D0">
      <w:pPr>
        <w:rPr>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D722D0" w14:paraId="3884E13D" w14:textId="77777777">
        <w:tc>
          <w:tcPr>
            <w:tcW w:w="7735" w:type="dxa"/>
            <w:shd w:val="clear" w:color="auto" w:fill="auto"/>
          </w:tcPr>
          <w:p w14:paraId="58D031D9" w14:textId="77777777" w:rsidR="00D722D0" w:rsidRDefault="00000000">
            <w:pPr>
              <w:spacing w:after="0" w:line="240" w:lineRule="auto"/>
              <w:jc w:val="center"/>
              <w:rPr>
                <w:b/>
                <w:sz w:val="24"/>
                <w:szCs w:val="24"/>
              </w:rPr>
            </w:pPr>
            <w:r>
              <w:rPr>
                <w:b/>
                <w:sz w:val="24"/>
                <w:szCs w:val="24"/>
              </w:rPr>
              <w:t>Vendor</w:t>
            </w:r>
          </w:p>
        </w:tc>
        <w:tc>
          <w:tcPr>
            <w:tcW w:w="1615" w:type="dxa"/>
            <w:shd w:val="clear" w:color="auto" w:fill="auto"/>
          </w:tcPr>
          <w:p w14:paraId="461541AA" w14:textId="77777777" w:rsidR="00D722D0" w:rsidRDefault="00000000">
            <w:pPr>
              <w:spacing w:after="0" w:line="240" w:lineRule="auto"/>
              <w:jc w:val="center"/>
              <w:rPr>
                <w:b/>
                <w:sz w:val="24"/>
                <w:szCs w:val="24"/>
              </w:rPr>
            </w:pPr>
            <w:r>
              <w:rPr>
                <w:b/>
                <w:sz w:val="24"/>
                <w:szCs w:val="24"/>
              </w:rPr>
              <w:t>Amount</w:t>
            </w:r>
          </w:p>
        </w:tc>
      </w:tr>
      <w:tr w:rsidR="00D722D0" w14:paraId="22BC3D06" w14:textId="77777777">
        <w:tc>
          <w:tcPr>
            <w:tcW w:w="7735" w:type="dxa"/>
            <w:shd w:val="clear" w:color="auto" w:fill="auto"/>
          </w:tcPr>
          <w:p w14:paraId="5CC1A9C4" w14:textId="77777777" w:rsidR="00D722D0" w:rsidRDefault="00D722D0">
            <w:pPr>
              <w:spacing w:after="0" w:line="240" w:lineRule="auto"/>
              <w:rPr>
                <w:sz w:val="24"/>
                <w:szCs w:val="24"/>
              </w:rPr>
            </w:pPr>
          </w:p>
        </w:tc>
        <w:tc>
          <w:tcPr>
            <w:tcW w:w="1615" w:type="dxa"/>
            <w:shd w:val="clear" w:color="auto" w:fill="auto"/>
          </w:tcPr>
          <w:p w14:paraId="0C9A9E6C" w14:textId="77777777" w:rsidR="00D722D0" w:rsidRDefault="00D722D0">
            <w:pPr>
              <w:spacing w:after="0" w:line="240" w:lineRule="auto"/>
              <w:jc w:val="center"/>
              <w:rPr>
                <w:sz w:val="24"/>
                <w:szCs w:val="24"/>
              </w:rPr>
            </w:pPr>
          </w:p>
        </w:tc>
      </w:tr>
      <w:tr w:rsidR="00D722D0" w14:paraId="1029F787" w14:textId="77777777">
        <w:tc>
          <w:tcPr>
            <w:tcW w:w="7735" w:type="dxa"/>
            <w:shd w:val="clear" w:color="auto" w:fill="auto"/>
          </w:tcPr>
          <w:p w14:paraId="2A7DD3F7" w14:textId="77777777" w:rsidR="00D722D0" w:rsidRDefault="00D722D0">
            <w:pPr>
              <w:spacing w:after="0" w:line="240" w:lineRule="auto"/>
              <w:rPr>
                <w:sz w:val="24"/>
                <w:szCs w:val="24"/>
              </w:rPr>
            </w:pPr>
          </w:p>
        </w:tc>
        <w:tc>
          <w:tcPr>
            <w:tcW w:w="1615" w:type="dxa"/>
            <w:shd w:val="clear" w:color="auto" w:fill="auto"/>
          </w:tcPr>
          <w:p w14:paraId="38397AD4" w14:textId="77777777" w:rsidR="00D722D0" w:rsidRDefault="00D722D0">
            <w:pPr>
              <w:spacing w:after="0" w:line="240" w:lineRule="auto"/>
              <w:jc w:val="center"/>
              <w:rPr>
                <w:sz w:val="24"/>
                <w:szCs w:val="24"/>
              </w:rPr>
            </w:pPr>
          </w:p>
        </w:tc>
      </w:tr>
      <w:tr w:rsidR="00D722D0" w14:paraId="5932E9EC" w14:textId="77777777">
        <w:tc>
          <w:tcPr>
            <w:tcW w:w="7735" w:type="dxa"/>
            <w:shd w:val="clear" w:color="auto" w:fill="auto"/>
          </w:tcPr>
          <w:p w14:paraId="3509A7B9" w14:textId="77777777" w:rsidR="00D722D0" w:rsidRDefault="00D722D0">
            <w:pPr>
              <w:spacing w:after="0" w:line="240" w:lineRule="auto"/>
              <w:rPr>
                <w:sz w:val="24"/>
                <w:szCs w:val="24"/>
              </w:rPr>
            </w:pPr>
          </w:p>
        </w:tc>
        <w:tc>
          <w:tcPr>
            <w:tcW w:w="1615" w:type="dxa"/>
            <w:shd w:val="clear" w:color="auto" w:fill="auto"/>
          </w:tcPr>
          <w:p w14:paraId="4E742817" w14:textId="77777777" w:rsidR="00D722D0" w:rsidRDefault="00D722D0">
            <w:pPr>
              <w:spacing w:after="0" w:line="240" w:lineRule="auto"/>
              <w:jc w:val="center"/>
              <w:rPr>
                <w:sz w:val="24"/>
                <w:szCs w:val="24"/>
              </w:rPr>
            </w:pPr>
          </w:p>
        </w:tc>
      </w:tr>
      <w:tr w:rsidR="00D722D0" w14:paraId="439B4B61" w14:textId="77777777">
        <w:tc>
          <w:tcPr>
            <w:tcW w:w="7735" w:type="dxa"/>
            <w:shd w:val="clear" w:color="auto" w:fill="auto"/>
          </w:tcPr>
          <w:p w14:paraId="1144EE56" w14:textId="77777777" w:rsidR="00D722D0" w:rsidRDefault="00D722D0">
            <w:pPr>
              <w:spacing w:after="0" w:line="240" w:lineRule="auto"/>
              <w:rPr>
                <w:sz w:val="24"/>
                <w:szCs w:val="24"/>
              </w:rPr>
            </w:pPr>
          </w:p>
        </w:tc>
        <w:tc>
          <w:tcPr>
            <w:tcW w:w="1615" w:type="dxa"/>
            <w:shd w:val="clear" w:color="auto" w:fill="auto"/>
          </w:tcPr>
          <w:p w14:paraId="1C78066D" w14:textId="77777777" w:rsidR="00D722D0" w:rsidRDefault="00D722D0">
            <w:pPr>
              <w:spacing w:after="0" w:line="240" w:lineRule="auto"/>
              <w:jc w:val="center"/>
              <w:rPr>
                <w:sz w:val="24"/>
                <w:szCs w:val="24"/>
              </w:rPr>
            </w:pPr>
          </w:p>
        </w:tc>
      </w:tr>
      <w:tr w:rsidR="00D722D0" w14:paraId="31AE0DEC" w14:textId="77777777">
        <w:tc>
          <w:tcPr>
            <w:tcW w:w="7735" w:type="dxa"/>
            <w:shd w:val="clear" w:color="auto" w:fill="auto"/>
          </w:tcPr>
          <w:p w14:paraId="37A7A287" w14:textId="77777777" w:rsidR="00D722D0" w:rsidRDefault="00D722D0">
            <w:pPr>
              <w:spacing w:after="0" w:line="240" w:lineRule="auto"/>
              <w:rPr>
                <w:sz w:val="24"/>
                <w:szCs w:val="24"/>
              </w:rPr>
            </w:pPr>
          </w:p>
        </w:tc>
        <w:tc>
          <w:tcPr>
            <w:tcW w:w="1615" w:type="dxa"/>
            <w:shd w:val="clear" w:color="auto" w:fill="auto"/>
          </w:tcPr>
          <w:p w14:paraId="3512EA2A" w14:textId="77777777" w:rsidR="00D722D0" w:rsidRDefault="00D722D0">
            <w:pPr>
              <w:spacing w:after="0" w:line="240" w:lineRule="auto"/>
              <w:jc w:val="center"/>
              <w:rPr>
                <w:sz w:val="24"/>
                <w:szCs w:val="24"/>
              </w:rPr>
            </w:pPr>
          </w:p>
        </w:tc>
      </w:tr>
      <w:tr w:rsidR="00D722D0" w14:paraId="6E914308" w14:textId="77777777">
        <w:tc>
          <w:tcPr>
            <w:tcW w:w="7735" w:type="dxa"/>
            <w:shd w:val="clear" w:color="auto" w:fill="auto"/>
          </w:tcPr>
          <w:p w14:paraId="7D58E734" w14:textId="77777777" w:rsidR="00D722D0" w:rsidRDefault="00D722D0">
            <w:pPr>
              <w:spacing w:after="0" w:line="240" w:lineRule="auto"/>
              <w:rPr>
                <w:sz w:val="24"/>
                <w:szCs w:val="24"/>
              </w:rPr>
            </w:pPr>
          </w:p>
        </w:tc>
        <w:tc>
          <w:tcPr>
            <w:tcW w:w="1615" w:type="dxa"/>
            <w:shd w:val="clear" w:color="auto" w:fill="auto"/>
          </w:tcPr>
          <w:p w14:paraId="56AAB93D" w14:textId="77777777" w:rsidR="00D722D0" w:rsidRDefault="00D722D0">
            <w:pPr>
              <w:spacing w:after="0" w:line="240" w:lineRule="auto"/>
              <w:jc w:val="center"/>
              <w:rPr>
                <w:sz w:val="24"/>
                <w:szCs w:val="24"/>
              </w:rPr>
            </w:pPr>
          </w:p>
        </w:tc>
      </w:tr>
      <w:tr w:rsidR="00D722D0" w14:paraId="39A645FE" w14:textId="77777777">
        <w:tc>
          <w:tcPr>
            <w:tcW w:w="7735" w:type="dxa"/>
            <w:shd w:val="clear" w:color="auto" w:fill="auto"/>
          </w:tcPr>
          <w:p w14:paraId="55C57CFF" w14:textId="77777777" w:rsidR="00D722D0" w:rsidRDefault="00000000">
            <w:pPr>
              <w:spacing w:after="0" w:line="240" w:lineRule="auto"/>
              <w:jc w:val="right"/>
              <w:rPr>
                <w:b/>
                <w:sz w:val="24"/>
                <w:szCs w:val="24"/>
              </w:rPr>
            </w:pPr>
            <w:r>
              <w:rPr>
                <w:b/>
                <w:sz w:val="24"/>
                <w:szCs w:val="24"/>
              </w:rPr>
              <w:t>Total</w:t>
            </w:r>
          </w:p>
        </w:tc>
        <w:tc>
          <w:tcPr>
            <w:tcW w:w="1615" w:type="dxa"/>
            <w:shd w:val="clear" w:color="auto" w:fill="auto"/>
          </w:tcPr>
          <w:p w14:paraId="14591C7B" w14:textId="77777777" w:rsidR="00D722D0" w:rsidRDefault="00D722D0">
            <w:pPr>
              <w:spacing w:after="0" w:line="240" w:lineRule="auto"/>
              <w:jc w:val="center"/>
              <w:rPr>
                <w:sz w:val="24"/>
                <w:szCs w:val="24"/>
              </w:rPr>
            </w:pPr>
          </w:p>
        </w:tc>
      </w:tr>
    </w:tbl>
    <w:p w14:paraId="3AD7FAAA" w14:textId="77777777" w:rsidR="00D722D0" w:rsidRDefault="00D722D0"/>
    <w:p w14:paraId="0AB819FD" w14:textId="77777777" w:rsidR="00D722D0" w:rsidRDefault="00000000">
      <w:r>
        <w:tab/>
      </w:r>
      <w:r>
        <w:tab/>
      </w:r>
      <w:r>
        <w:tab/>
      </w:r>
      <w:r>
        <w:tab/>
      </w:r>
      <w:r>
        <w:tab/>
      </w:r>
      <w:r>
        <w:rPr>
          <w:sz w:val="24"/>
          <w:szCs w:val="24"/>
        </w:rPr>
        <w:t xml:space="preserve">                  Signature: _______________________________</w:t>
      </w:r>
    </w:p>
    <w:sectPr w:rsidR="00D722D0">
      <w:pgSz w:w="12240" w:h="15840"/>
      <w:pgMar w:top="1440" w:right="1152" w:bottom="1008" w:left="1152"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D0"/>
    <w:rsid w:val="009233F0"/>
    <w:rsid w:val="00965764"/>
    <w:rsid w:val="00D72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297D"/>
  <w15:docId w15:val="{C7B49CD3-1BF3-4A50-9270-BDC5AD05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nternetLink">
    <w:name w:val="Internet Link"/>
    <w:basedOn w:val="DefaultParagraphFont"/>
    <w:uiPriority w:val="99"/>
    <w:unhideWhenUsed/>
    <w:rsid w:val="0045169A"/>
    <w:rPr>
      <w:color w:val="0563C1" w:themeColor="hyperlink"/>
      <w:u w:val="single"/>
    </w:rPr>
  </w:style>
  <w:style w:type="character" w:styleId="CommentReference">
    <w:name w:val="annotation reference"/>
    <w:basedOn w:val="DefaultParagraphFont"/>
    <w:uiPriority w:val="99"/>
    <w:semiHidden/>
    <w:unhideWhenUsed/>
    <w:qFormat/>
    <w:rsid w:val="00240959"/>
    <w:rPr>
      <w:sz w:val="16"/>
      <w:szCs w:val="16"/>
    </w:rPr>
  </w:style>
  <w:style w:type="character" w:customStyle="1" w:styleId="CommentTextChar">
    <w:name w:val="Comment Text Char"/>
    <w:basedOn w:val="DefaultParagraphFont"/>
    <w:link w:val="CommentText"/>
    <w:uiPriority w:val="99"/>
    <w:semiHidden/>
    <w:qFormat/>
    <w:rsid w:val="00240959"/>
    <w:rPr>
      <w:sz w:val="20"/>
      <w:szCs w:val="20"/>
    </w:rPr>
  </w:style>
  <w:style w:type="character" w:customStyle="1" w:styleId="CommentSubjectChar">
    <w:name w:val="Comment Subject Char"/>
    <w:basedOn w:val="CommentTextChar"/>
    <w:link w:val="CommentSubject"/>
    <w:uiPriority w:val="99"/>
    <w:semiHidden/>
    <w:qFormat/>
    <w:rsid w:val="00240959"/>
    <w:rPr>
      <w:b/>
      <w:bCs/>
      <w:sz w:val="20"/>
      <w:szCs w:val="20"/>
    </w:rPr>
  </w:style>
  <w:style w:type="character" w:customStyle="1" w:styleId="BalloonTextChar">
    <w:name w:val="Balloon Text Char"/>
    <w:basedOn w:val="DefaultParagraphFont"/>
    <w:link w:val="BalloonText"/>
    <w:uiPriority w:val="99"/>
    <w:semiHidden/>
    <w:qFormat/>
    <w:rsid w:val="00240959"/>
    <w:rPr>
      <w:rFonts w:ascii="Segoe UI" w:hAnsi="Segoe UI" w:cs="Segoe UI"/>
      <w:sz w:val="18"/>
      <w:szCs w:val="18"/>
    </w:rPr>
  </w:style>
  <w:style w:type="character" w:styleId="UnresolvedMention">
    <w:name w:val="Unresolved Mention"/>
    <w:basedOn w:val="DefaultParagraphFont"/>
    <w:uiPriority w:val="99"/>
    <w:semiHidden/>
    <w:unhideWhenUsed/>
    <w:qFormat/>
    <w:rsid w:val="00172FF0"/>
    <w:rPr>
      <w:color w:val="605E5C"/>
      <w:shd w:val="clear" w:color="auto" w:fill="E1DFDD"/>
    </w:rPr>
  </w:style>
  <w:style w:type="character" w:customStyle="1" w:styleId="ListLabel1">
    <w:name w:val="ListLabel 1"/>
    <w:qFormat/>
    <w:rPr>
      <w:rFonts w:cstheme="minorHAnsi"/>
      <w:color w:val="000000" w:themeColor="text1"/>
      <w:sz w:val="24"/>
      <w:szCs w:val="24"/>
      <w:u w:val="non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24095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40959"/>
    <w:rPr>
      <w:b/>
      <w:bCs/>
    </w:rPr>
  </w:style>
  <w:style w:type="paragraph" w:styleId="BalloonText">
    <w:name w:val="Balloon Text"/>
    <w:basedOn w:val="Normal"/>
    <w:link w:val="BalloonTextChar"/>
    <w:uiPriority w:val="99"/>
    <w:semiHidden/>
    <w:unhideWhenUsed/>
    <w:qFormat/>
    <w:rsid w:val="00240959"/>
    <w:pPr>
      <w:spacing w:after="0" w:line="240" w:lineRule="auto"/>
    </w:pPr>
    <w:rPr>
      <w:rFonts w:ascii="Segoe UI" w:hAnsi="Segoe UI" w:cs="Segoe UI"/>
      <w:sz w:val="18"/>
      <w:szCs w:val="18"/>
    </w:rPr>
  </w:style>
  <w:style w:type="table" w:styleId="TableGrid">
    <w:name w:val="Table Grid"/>
    <w:basedOn w:val="TableNormal"/>
    <w:uiPriority w:val="39"/>
    <w:rsid w:val="0073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ausman06@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vIeCHJVdQBzKO699/6dF9VWqQ==">AMUW2mXMnWq/2IdFo12c57eALjI0JupskHCdBsFBpunbHyVqZlSnwzjE3dx3uAH3ySk/fI9gluD41h1IrvvE/7cPKNb2cllkLG/qUC3w32jCouS47xG6hAI=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Nehlsen</dc:creator>
  <cp:lastModifiedBy>Pegram, Tara</cp:lastModifiedBy>
  <cp:revision>2</cp:revision>
  <dcterms:created xsi:type="dcterms:W3CDTF">2023-09-01T14:07:00Z</dcterms:created>
  <dcterms:modified xsi:type="dcterms:W3CDTF">2023-09-01T14:07:00Z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